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aac616f2b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0fae4b30c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Latchford,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2117378524de8" /><Relationship Type="http://schemas.openxmlformats.org/officeDocument/2006/relationships/numbering" Target="/word/numbering.xml" Id="Rafca24abbac84e4f" /><Relationship Type="http://schemas.openxmlformats.org/officeDocument/2006/relationships/settings" Target="/word/settings.xml" Id="Rfbde0bf754b64018" /><Relationship Type="http://schemas.openxmlformats.org/officeDocument/2006/relationships/image" Target="/word/media/d0b2969e-e1f9-4904-9278-cab0e52e2835.png" Id="R4310fae4b30c4540" /></Relationships>
</file>