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800576b9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33974244d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Lesbury,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2f33a80c0434f" /><Relationship Type="http://schemas.openxmlformats.org/officeDocument/2006/relationships/numbering" Target="/word/numbering.xml" Id="R4fd01e61e4864816" /><Relationship Type="http://schemas.openxmlformats.org/officeDocument/2006/relationships/settings" Target="/word/settings.xml" Id="Rb4c78366b7024ff2" /><Relationship Type="http://schemas.openxmlformats.org/officeDocument/2006/relationships/image" Target="/word/media/47aef7d7-bfcd-49cb-8ac0-c60b8ad73560.png" Id="Refb33974244d4305" /></Relationships>
</file>