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e064da71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92d082a2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3dac3bc2f4e0c" /><Relationship Type="http://schemas.openxmlformats.org/officeDocument/2006/relationships/numbering" Target="/word/numbering.xml" Id="R1d2b2d890e3f499b" /><Relationship Type="http://schemas.openxmlformats.org/officeDocument/2006/relationships/settings" Target="/word/settings.xml" Id="Raad2cceb13434a67" /><Relationship Type="http://schemas.openxmlformats.org/officeDocument/2006/relationships/image" Target="/word/media/d081df1b-bc3d-4815-86b2-3be1c3e35cac.png" Id="R2c8e92d082a24fb9" /></Relationships>
</file>