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bfaee2559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c17e764c9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Lindores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f4140d1d6470e" /><Relationship Type="http://schemas.openxmlformats.org/officeDocument/2006/relationships/numbering" Target="/word/numbering.xml" Id="Rf984c840e25b420b" /><Relationship Type="http://schemas.openxmlformats.org/officeDocument/2006/relationships/settings" Target="/word/settings.xml" Id="R64a115aa0a8748f8" /><Relationship Type="http://schemas.openxmlformats.org/officeDocument/2006/relationships/image" Target="/word/media/855ef6f8-5de2-4cd5-aad6-85188209f9cf.png" Id="Rccec17e764c942bd" /></Relationships>
</file>