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b668a30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608f31ffd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Lissbofin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3c176d26148f6" /><Relationship Type="http://schemas.openxmlformats.org/officeDocument/2006/relationships/numbering" Target="/word/numbering.xml" Id="Rc0a2d330f2ff4984" /><Relationship Type="http://schemas.openxmlformats.org/officeDocument/2006/relationships/settings" Target="/word/settings.xml" Id="R459a3bdde30644a5" /><Relationship Type="http://schemas.openxmlformats.org/officeDocument/2006/relationships/image" Target="/word/media/4ec2122a-48d4-4fed-bb50-c6d50016cb35.png" Id="Rbc4608f31ffd464f" /></Relationships>
</file>