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ea609069c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edec267fd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Ayton,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efd261ce44a30" /><Relationship Type="http://schemas.openxmlformats.org/officeDocument/2006/relationships/numbering" Target="/word/numbering.xml" Id="R8e9207fbf08c4b80" /><Relationship Type="http://schemas.openxmlformats.org/officeDocument/2006/relationships/settings" Target="/word/settings.xml" Id="R6da8524ef9594610" /><Relationship Type="http://schemas.openxmlformats.org/officeDocument/2006/relationships/image" Target="/word/media/3c6d8f92-3bba-47c5-9878-aa5499233ed9.png" Id="R891edec267fd4a7a" /></Relationships>
</file>