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1a3266f1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a44ef88d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Torrington,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29983c07740d3" /><Relationship Type="http://schemas.openxmlformats.org/officeDocument/2006/relationships/numbering" Target="/word/numbering.xml" Id="R04728567cc7d4af4" /><Relationship Type="http://schemas.openxmlformats.org/officeDocument/2006/relationships/settings" Target="/word/settings.xml" Id="R313e9697342b4cb1" /><Relationship Type="http://schemas.openxmlformats.org/officeDocument/2006/relationships/image" Target="/word/media/6746a822-ec5f-472a-af73-102b8df82171.png" Id="Rfd0a44ef88d24ce8" /></Relationships>
</file>