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5dc08088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dc4478b41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Llanallgo,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21fbcd564498f" /><Relationship Type="http://schemas.openxmlformats.org/officeDocument/2006/relationships/numbering" Target="/word/numbering.xml" Id="Rce961747363b451b" /><Relationship Type="http://schemas.openxmlformats.org/officeDocument/2006/relationships/settings" Target="/word/settings.xml" Id="R034ff7e3f6fa4f32" /><Relationship Type="http://schemas.openxmlformats.org/officeDocument/2006/relationships/image" Target="/word/media/f3dbcc9b-05b5-4020-a488-524657c20531.png" Id="Rb1adc4478b414a50" /></Relationships>
</file>