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07b1bfbf7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48db8ea4c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Llanarthney,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41f7b5b20492d" /><Relationship Type="http://schemas.openxmlformats.org/officeDocument/2006/relationships/numbering" Target="/word/numbering.xml" Id="R0d7bf55ceee3434d" /><Relationship Type="http://schemas.openxmlformats.org/officeDocument/2006/relationships/settings" Target="/word/settings.xml" Id="Ra501184a9e154128" /><Relationship Type="http://schemas.openxmlformats.org/officeDocument/2006/relationships/image" Target="/word/media/98a5172a-ffe2-4887-a562-f99bb40073b2.png" Id="R2df48db8ea4c4ebf" /></Relationships>
</file>