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930aca6c9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22e3ba057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Llanddona,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0def972f6498c" /><Relationship Type="http://schemas.openxmlformats.org/officeDocument/2006/relationships/numbering" Target="/word/numbering.xml" Id="R03c8c9b84df84e44" /><Relationship Type="http://schemas.openxmlformats.org/officeDocument/2006/relationships/settings" Target="/word/settings.xml" Id="R324556f370d940cf" /><Relationship Type="http://schemas.openxmlformats.org/officeDocument/2006/relationships/image" Target="/word/media/c174eaa0-f6f4-4621-bd53-8eadac3bc5c6.png" Id="Rcef22e3ba0574906" /></Relationships>
</file>