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fc33c52a9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7be61cde2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Llanddwywe,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8dd7e97644bb1" /><Relationship Type="http://schemas.openxmlformats.org/officeDocument/2006/relationships/numbering" Target="/word/numbering.xml" Id="Rd6b43566e10344c7" /><Relationship Type="http://schemas.openxmlformats.org/officeDocument/2006/relationships/settings" Target="/word/settings.xml" Id="Rf0de0bc616f04cfd" /><Relationship Type="http://schemas.openxmlformats.org/officeDocument/2006/relationships/image" Target="/word/media/154e08c8-5481-411f-ad89-434707c7b995.png" Id="Rd3a7be61cde24fda" /></Relationships>
</file>