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52aa08d9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ac2ccef25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Llandilo,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80c1f05f84344" /><Relationship Type="http://schemas.openxmlformats.org/officeDocument/2006/relationships/numbering" Target="/word/numbering.xml" Id="Rc5af434445ed468c" /><Relationship Type="http://schemas.openxmlformats.org/officeDocument/2006/relationships/settings" Target="/word/settings.xml" Id="R8730870b966e4466" /><Relationship Type="http://schemas.openxmlformats.org/officeDocument/2006/relationships/image" Target="/word/media/b360d005-2154-42e8-8f9d-842279a04f71.png" Id="Rb03ac2ccef25405d" /></Relationships>
</file>