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dfaaaab6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29131065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Llanenddwyn,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bb9b2d1ee44fd" /><Relationship Type="http://schemas.openxmlformats.org/officeDocument/2006/relationships/numbering" Target="/word/numbering.xml" Id="R032541129d594c5a" /><Relationship Type="http://schemas.openxmlformats.org/officeDocument/2006/relationships/settings" Target="/word/settings.xml" Id="R75496d7095a942d4" /><Relationship Type="http://schemas.openxmlformats.org/officeDocument/2006/relationships/image" Target="/word/media/a88761aa-7bb3-48e0-ada9-cb9ee1541c57.png" Id="R10f729131065452d" /></Relationships>
</file>