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6f6cfdcce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42ce19a0f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Llanfair Clydogau,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42c7e080b4aab" /><Relationship Type="http://schemas.openxmlformats.org/officeDocument/2006/relationships/numbering" Target="/word/numbering.xml" Id="R85ee3ac1b94b4f89" /><Relationship Type="http://schemas.openxmlformats.org/officeDocument/2006/relationships/settings" Target="/word/settings.xml" Id="R6112448a43de484a" /><Relationship Type="http://schemas.openxmlformats.org/officeDocument/2006/relationships/image" Target="/word/media/5bee4fae-9455-4df5-bb63-567b084a1066.png" Id="R9ce42ce19a0f4f68" /></Relationships>
</file>