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6ed818f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f046dc82c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Llanfairfechan,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7e228b7ba4937" /><Relationship Type="http://schemas.openxmlformats.org/officeDocument/2006/relationships/numbering" Target="/word/numbering.xml" Id="R3787e3d4b9324aba" /><Relationship Type="http://schemas.openxmlformats.org/officeDocument/2006/relationships/settings" Target="/word/settings.xml" Id="Rdd4349f2ec7d4ae2" /><Relationship Type="http://schemas.openxmlformats.org/officeDocument/2006/relationships/image" Target="/word/media/563e5904-8caa-4665-a0f2-6cf8e0a6aa77.png" Id="R609f046dc82c4a23" /></Relationships>
</file>