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ecc2149c8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8acaf38ca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Llangwyryfon,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e74605ee34fcc" /><Relationship Type="http://schemas.openxmlformats.org/officeDocument/2006/relationships/numbering" Target="/word/numbering.xml" Id="Rdf7d0ac30c8c4d86" /><Relationship Type="http://schemas.openxmlformats.org/officeDocument/2006/relationships/settings" Target="/word/settings.xml" Id="R352410d062dc4056" /><Relationship Type="http://schemas.openxmlformats.org/officeDocument/2006/relationships/image" Target="/word/media/9ec1e838-7a14-499f-a08b-589486ec8b78.png" Id="Rc118acaf38ca40cf" /></Relationships>
</file>