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e6bc2e5fc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4c56289e4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Llanwinio,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5c177a94f44a4" /><Relationship Type="http://schemas.openxmlformats.org/officeDocument/2006/relationships/numbering" Target="/word/numbering.xml" Id="R351559bbc0624eda" /><Relationship Type="http://schemas.openxmlformats.org/officeDocument/2006/relationships/settings" Target="/word/settings.xml" Id="Rd769bf45f587472c" /><Relationship Type="http://schemas.openxmlformats.org/officeDocument/2006/relationships/image" Target="/word/media/fbc79c0d-ea6b-4a28-a208-7849d2cc4c3d.png" Id="Rd834c56289e44d4e" /></Relationships>
</file>