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35e97162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87eb8a4d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Llyn Cwellyn,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e27c69ae543f5" /><Relationship Type="http://schemas.openxmlformats.org/officeDocument/2006/relationships/numbering" Target="/word/numbering.xml" Id="Rd379dcfed5704f5d" /><Relationship Type="http://schemas.openxmlformats.org/officeDocument/2006/relationships/settings" Target="/word/settings.xml" Id="R1212642f175941d4" /><Relationship Type="http://schemas.openxmlformats.org/officeDocument/2006/relationships/image" Target="/word/media/338db055-90c9-4f6d-8a64-14a6bf19ff33.png" Id="Ra10487eb8a4d43a3" /></Relationships>
</file>