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8dfe8c3e1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db07d2de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Llyn Peris,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c076b952a4963" /><Relationship Type="http://schemas.openxmlformats.org/officeDocument/2006/relationships/numbering" Target="/word/numbering.xml" Id="R9c3cdfa4de0e42af" /><Relationship Type="http://schemas.openxmlformats.org/officeDocument/2006/relationships/settings" Target="/word/settings.xml" Id="R26eff17e5e5e407d" /><Relationship Type="http://schemas.openxmlformats.org/officeDocument/2006/relationships/image" Target="/word/media/48e27187-f434-4990-b3b0-24a8b3838e36.png" Id="Rb8afdb07d2de40ff" /></Relationships>
</file>