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c5fad2bda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07925bda5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Bun Abhainn-eadar,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b3726c5384a2f" /><Relationship Type="http://schemas.openxmlformats.org/officeDocument/2006/relationships/numbering" Target="/word/numbering.xml" Id="R711a201a1a574482" /><Relationship Type="http://schemas.openxmlformats.org/officeDocument/2006/relationships/settings" Target="/word/settings.xml" Id="R37a53dfc120e422c" /><Relationship Type="http://schemas.openxmlformats.org/officeDocument/2006/relationships/image" Target="/word/media/d89c9217-e399-4e1a-bb2a-fde9d54d1e6d.png" Id="R43f07925bda5475c" /></Relationships>
</file>