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acdfc1d7c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2a10819ef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Clunie,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65db3100c4c40" /><Relationship Type="http://schemas.openxmlformats.org/officeDocument/2006/relationships/numbering" Target="/word/numbering.xml" Id="R35d3c7026fd44836" /><Relationship Type="http://schemas.openxmlformats.org/officeDocument/2006/relationships/settings" Target="/word/settings.xml" Id="R64328629fc3148c7" /><Relationship Type="http://schemas.openxmlformats.org/officeDocument/2006/relationships/image" Target="/word/media/5adda07c-025d-4c48-b63a-d9a86db90d22.png" Id="Recb2a10819ef4f4b" /></Relationships>
</file>