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b5e9083e8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cf6dfb68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Skene,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74d637c294549" /><Relationship Type="http://schemas.openxmlformats.org/officeDocument/2006/relationships/numbering" Target="/word/numbering.xml" Id="R0b9deb4c745b4560" /><Relationship Type="http://schemas.openxmlformats.org/officeDocument/2006/relationships/settings" Target="/word/settings.xml" Id="Rbd7ca9e8c78c45f4" /><Relationship Type="http://schemas.openxmlformats.org/officeDocument/2006/relationships/image" Target="/word/media/bd5642cd-1f80-44eb-8255-4d4de66888aa.png" Id="R420fcf6dfb6842b2" /></Relationships>
</file>