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b3d2c4f3f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ad32f3a52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Spynie,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4484076104b1f" /><Relationship Type="http://schemas.openxmlformats.org/officeDocument/2006/relationships/numbering" Target="/word/numbering.xml" Id="R03c594755d16469e" /><Relationship Type="http://schemas.openxmlformats.org/officeDocument/2006/relationships/settings" Target="/word/settings.xml" Id="R64aa5d37e9f64296" /><Relationship Type="http://schemas.openxmlformats.org/officeDocument/2006/relationships/image" Target="/word/media/9a853bda-9a34-4920-a25f-9ad0f9e2215d.png" Id="Rb25ad32f3a5246be" /></Relationships>
</file>