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bbb10a528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3dcfc0f8e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Voil,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c9cbe9c8b4f65" /><Relationship Type="http://schemas.openxmlformats.org/officeDocument/2006/relationships/numbering" Target="/word/numbering.xml" Id="R83a541fffbdb4e20" /><Relationship Type="http://schemas.openxmlformats.org/officeDocument/2006/relationships/settings" Target="/word/settings.xml" Id="R19233724dd0d4a0a" /><Relationship Type="http://schemas.openxmlformats.org/officeDocument/2006/relationships/image" Target="/word/media/fb3f152e-534d-470b-ab82-134bde4de625.png" Id="R5883dcfc0f8e4566" /></Relationships>
</file>