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5e65f32f8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32df7760f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Lochan Dorb,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d321b15c346ad" /><Relationship Type="http://schemas.openxmlformats.org/officeDocument/2006/relationships/numbering" Target="/word/numbering.xml" Id="Rb1e2081f899a4bcd" /><Relationship Type="http://schemas.openxmlformats.org/officeDocument/2006/relationships/settings" Target="/word/settings.xml" Id="Rb5672a142803452f" /><Relationship Type="http://schemas.openxmlformats.org/officeDocument/2006/relationships/image" Target="/word/media/ee99992f-96ef-4e26-b29b-0f867c274d2c.png" Id="Rbbf32df7760f42b7" /></Relationships>
</file>