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3cb4d1f03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44ee4790e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Luckington,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1de9f8c0c431f" /><Relationship Type="http://schemas.openxmlformats.org/officeDocument/2006/relationships/numbering" Target="/word/numbering.xml" Id="R66580af8dc7b4ef8" /><Relationship Type="http://schemas.openxmlformats.org/officeDocument/2006/relationships/settings" Target="/word/settings.xml" Id="R27b3b867b0164a2f" /><Relationship Type="http://schemas.openxmlformats.org/officeDocument/2006/relationships/image" Target="/word/media/91b8776d-0d26-4474-9301-d5caf3b99ef7.png" Id="R8f844ee4790e463c" /></Relationships>
</file>