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b958ca3cd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1f3fbe13d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Luddenham,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1606773ef4497" /><Relationship Type="http://schemas.openxmlformats.org/officeDocument/2006/relationships/numbering" Target="/word/numbering.xml" Id="Re4569ffe5d004a42" /><Relationship Type="http://schemas.openxmlformats.org/officeDocument/2006/relationships/settings" Target="/word/settings.xml" Id="Rcbfb493958ba481c" /><Relationship Type="http://schemas.openxmlformats.org/officeDocument/2006/relationships/image" Target="/word/media/5fb935d0-3dbb-4736-840c-45f9f54c1e99.png" Id="R93d1f3fbe13d4e5a" /></Relationships>
</file>