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764c8cac0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bde9bbaaae45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Luddington in the Brook,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3ac0f5c28c4fe6" /><Relationship Type="http://schemas.openxmlformats.org/officeDocument/2006/relationships/numbering" Target="/word/numbering.xml" Id="R9e2b8e0ae3da4db1" /><Relationship Type="http://schemas.openxmlformats.org/officeDocument/2006/relationships/settings" Target="/word/settings.xml" Id="Rae8f4e99fc7c4331" /><Relationship Type="http://schemas.openxmlformats.org/officeDocument/2006/relationships/image" Target="/word/media/02709cbe-db1b-4314-bb12-e86172d627f1.png" Id="R3cbde9bbaaae4577" /></Relationships>
</file>