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204afa3f9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16721ec9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Lugershall,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45f6050440b9" /><Relationship Type="http://schemas.openxmlformats.org/officeDocument/2006/relationships/numbering" Target="/word/numbering.xml" Id="R302250cb120e4e27" /><Relationship Type="http://schemas.openxmlformats.org/officeDocument/2006/relationships/settings" Target="/word/settings.xml" Id="R0c2f81e210a94da2" /><Relationship Type="http://schemas.openxmlformats.org/officeDocument/2006/relationships/image" Target="/word/media/d4399a77-0213-41b8-81f0-9ae65b9aed0c.png" Id="Rf2fb16721ec94b58" /></Relationships>
</file>