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b45fb74b9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5a51761f1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Lydstep,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838c5902b48e8" /><Relationship Type="http://schemas.openxmlformats.org/officeDocument/2006/relationships/numbering" Target="/word/numbering.xml" Id="R00624c7f33304f42" /><Relationship Type="http://schemas.openxmlformats.org/officeDocument/2006/relationships/settings" Target="/word/settings.xml" Id="R26d9bd4364434a30" /><Relationship Type="http://schemas.openxmlformats.org/officeDocument/2006/relationships/image" Target="/word/media/bd5aef9a-64dc-4c7e-b31e-b9ca0d721f9c.png" Id="R4d65a51761f14cde" /></Relationships>
</file>