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58a28ac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71866f03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Lyminge,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11e9d37a4f94" /><Relationship Type="http://schemas.openxmlformats.org/officeDocument/2006/relationships/numbering" Target="/word/numbering.xml" Id="R54f3688d5a6f48df" /><Relationship Type="http://schemas.openxmlformats.org/officeDocument/2006/relationships/settings" Target="/word/settings.xml" Id="Rf25f47c429954893" /><Relationship Type="http://schemas.openxmlformats.org/officeDocument/2006/relationships/image" Target="/word/media/607f3392-109e-4923-842f-dbcdffb5bd4b.png" Id="Rc4771866f03044cf" /></Relationships>
</file>