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b1bff06f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04c2d19c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Lyne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12ba4ab444175" /><Relationship Type="http://schemas.openxmlformats.org/officeDocument/2006/relationships/numbering" Target="/word/numbering.xml" Id="Rd0e80a6412ad41bb" /><Relationship Type="http://schemas.openxmlformats.org/officeDocument/2006/relationships/settings" Target="/word/settings.xml" Id="R8bd5bcbe515a4efc" /><Relationship Type="http://schemas.openxmlformats.org/officeDocument/2006/relationships/image" Target="/word/media/6cd0defd-3f47-4c28-b0c6-8a8eb6be627c.png" Id="R81f504c2d19c47ef" /></Relationships>
</file>