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0275d29a1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b52d499ea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Madeley Court,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2c4a398ac4873" /><Relationship Type="http://schemas.openxmlformats.org/officeDocument/2006/relationships/numbering" Target="/word/numbering.xml" Id="R447d0db988304f9b" /><Relationship Type="http://schemas.openxmlformats.org/officeDocument/2006/relationships/settings" Target="/word/settings.xml" Id="R18078dfc51ac4209" /><Relationship Type="http://schemas.openxmlformats.org/officeDocument/2006/relationships/image" Target="/word/media/75fb0095-fedd-48c6-9f43-b6fa3dbbf925.png" Id="R043b52d499ea4dda" /></Relationships>
</file>