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5ce2298cf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01f94d8a9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Market Rasen,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c4af7dd6e4650" /><Relationship Type="http://schemas.openxmlformats.org/officeDocument/2006/relationships/numbering" Target="/word/numbering.xml" Id="Rae56008a4f864fe0" /><Relationship Type="http://schemas.openxmlformats.org/officeDocument/2006/relationships/settings" Target="/word/settings.xml" Id="R03293335fd0147f8" /><Relationship Type="http://schemas.openxmlformats.org/officeDocument/2006/relationships/image" Target="/word/media/59dd8301-e770-4c16-ad42-4af8c4ed7211.png" Id="R69801f94d8a944aa" /></Relationships>
</file>