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d1de357f6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1d7bfe84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5830d7284587" /><Relationship Type="http://schemas.openxmlformats.org/officeDocument/2006/relationships/numbering" Target="/word/numbering.xml" Id="R976528c428ab4e54" /><Relationship Type="http://schemas.openxmlformats.org/officeDocument/2006/relationships/settings" Target="/word/settings.xml" Id="R529af9f92d284796" /><Relationship Type="http://schemas.openxmlformats.org/officeDocument/2006/relationships/image" Target="/word/media/80dd1ccb-f81e-4109-bc58-4177281293d6.png" Id="R0d4c1d7bfe844f3b" /></Relationships>
</file>