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6785595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efa0fdf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Matfen,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b3b105774f1d" /><Relationship Type="http://schemas.openxmlformats.org/officeDocument/2006/relationships/numbering" Target="/word/numbering.xml" Id="R5ded6e6f52df44b8" /><Relationship Type="http://schemas.openxmlformats.org/officeDocument/2006/relationships/settings" Target="/word/settings.xml" Id="Rd327aa1a55b84fbe" /><Relationship Type="http://schemas.openxmlformats.org/officeDocument/2006/relationships/image" Target="/word/media/e8acaa3e-c4cd-475e-92c4-445c2d615ff9.png" Id="R421cefa0fdf54560" /></Relationships>
</file>