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d24b8fbd7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1fc1a38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Meall Phuill,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22f1c31b44237" /><Relationship Type="http://schemas.openxmlformats.org/officeDocument/2006/relationships/numbering" Target="/word/numbering.xml" Id="R32f134d33fcc4ec4" /><Relationship Type="http://schemas.openxmlformats.org/officeDocument/2006/relationships/settings" Target="/word/settings.xml" Id="Rec2800f2ede84813" /><Relationship Type="http://schemas.openxmlformats.org/officeDocument/2006/relationships/image" Target="/word/media/524189bc-c4b1-4c63-b584-b5c11ea1ef50.png" Id="Red291fc1a38b468a" /></Relationships>
</file>