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597b555d8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526e6a34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Melfort,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673f378fc4951" /><Relationship Type="http://schemas.openxmlformats.org/officeDocument/2006/relationships/numbering" Target="/word/numbering.xml" Id="Rce37378f89d34bfc" /><Relationship Type="http://schemas.openxmlformats.org/officeDocument/2006/relationships/settings" Target="/word/settings.xml" Id="R932e0f70f3964837" /><Relationship Type="http://schemas.openxmlformats.org/officeDocument/2006/relationships/image" Target="/word/media/24ca570c-31f3-424f-94d0-b52d8a3ffe7c.png" Id="Rfe39526e6a344a00" /></Relationships>
</file>