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25b5e9f2a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4883ea957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Winterslow,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f39b5cb704fbc" /><Relationship Type="http://schemas.openxmlformats.org/officeDocument/2006/relationships/numbering" Target="/word/numbering.xml" Id="R9afc2970f3a44f50" /><Relationship Type="http://schemas.openxmlformats.org/officeDocument/2006/relationships/settings" Target="/word/settings.xml" Id="Rff3d104a85de43dc" /><Relationship Type="http://schemas.openxmlformats.org/officeDocument/2006/relationships/image" Target="/word/media/5f08d21e-4f68-44c7-b624-0dd4eee00a9c.png" Id="R1d94883ea9574615" /></Relationships>
</file>