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3700294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9e15a02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Stoney,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94f288df4da2" /><Relationship Type="http://schemas.openxmlformats.org/officeDocument/2006/relationships/numbering" Target="/word/numbering.xml" Id="Ra212feced2b44ff8" /><Relationship Type="http://schemas.openxmlformats.org/officeDocument/2006/relationships/settings" Target="/word/settings.xml" Id="R399966b4ce474556" /><Relationship Type="http://schemas.openxmlformats.org/officeDocument/2006/relationships/image" Target="/word/media/07e80053-34e9-475e-b6a9-9f1bbdd6343b.png" Id="R8ba79e15a0264fbb" /></Relationships>
</file>