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966c755a6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98f6f5241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Minety,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24909d112489a" /><Relationship Type="http://schemas.openxmlformats.org/officeDocument/2006/relationships/numbering" Target="/word/numbering.xml" Id="R3f40b942cb994504" /><Relationship Type="http://schemas.openxmlformats.org/officeDocument/2006/relationships/settings" Target="/word/settings.xml" Id="Rbfdbd74e167c489f" /><Relationship Type="http://schemas.openxmlformats.org/officeDocument/2006/relationships/image" Target="/word/media/baccf25f-5c8e-4938-9f03-2bff5adf5c6b.png" Id="R29798f6f52414c6c" /></Relationships>
</file>