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31b1e63b584b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1bdd627b7042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Morenish,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3c0f4d259640e1" /><Relationship Type="http://schemas.openxmlformats.org/officeDocument/2006/relationships/numbering" Target="/word/numbering.xml" Id="R8c08121d1ea44909" /><Relationship Type="http://schemas.openxmlformats.org/officeDocument/2006/relationships/settings" Target="/word/settings.xml" Id="R63bd6743bf284b15" /><Relationship Type="http://schemas.openxmlformats.org/officeDocument/2006/relationships/image" Target="/word/media/4e77f51d-4097-4a66-aca2-0d5018f35e76.png" Id="Ref1bdd627b7042e0" /></Relationships>
</file>