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f35a75daf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f2a668e7d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Mortlich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3b5d024bf4396" /><Relationship Type="http://schemas.openxmlformats.org/officeDocument/2006/relationships/numbering" Target="/word/numbering.xml" Id="R51c2e11c509d4756" /><Relationship Type="http://schemas.openxmlformats.org/officeDocument/2006/relationships/settings" Target="/word/settings.xml" Id="R153d221545464548" /><Relationship Type="http://schemas.openxmlformats.org/officeDocument/2006/relationships/image" Target="/word/media/3ec81aa9-798b-4031-94fc-726664c374f4.png" Id="R079f2a668e7d47fc" /></Relationships>
</file>