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811c314a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4ca7de3d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Moyola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86f1facaf41a9" /><Relationship Type="http://schemas.openxmlformats.org/officeDocument/2006/relationships/numbering" Target="/word/numbering.xml" Id="R73560fd1f15041b7" /><Relationship Type="http://schemas.openxmlformats.org/officeDocument/2006/relationships/settings" Target="/word/settings.xml" Id="Rb93002d1a83546c8" /><Relationship Type="http://schemas.openxmlformats.org/officeDocument/2006/relationships/image" Target="/word/media/78dad884-662b-4e9b-be4a-571680928fa0.png" Id="Rc46a4ca7de3d4e8a" /></Relationships>
</file>