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ccab92b2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1b34dc514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Muirhead of Liff,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4971737ad4e02" /><Relationship Type="http://schemas.openxmlformats.org/officeDocument/2006/relationships/numbering" Target="/word/numbering.xml" Id="R75e2e5e15d174080" /><Relationship Type="http://schemas.openxmlformats.org/officeDocument/2006/relationships/settings" Target="/word/settings.xml" Id="Re5613074bb424649" /><Relationship Type="http://schemas.openxmlformats.org/officeDocument/2006/relationships/image" Target="/word/media/069efec6-3e98-41e1-9bc8-0dd7cd57319e.png" Id="R6071b34dc514492b" /></Relationships>
</file>