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32100157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2b61c9e2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Myton on Swale,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a383bfd74acf" /><Relationship Type="http://schemas.openxmlformats.org/officeDocument/2006/relationships/numbering" Target="/word/numbering.xml" Id="R0741da97ed7c4bb5" /><Relationship Type="http://schemas.openxmlformats.org/officeDocument/2006/relationships/settings" Target="/word/settings.xml" Id="R40cc5ee8cf3e45cf" /><Relationship Type="http://schemas.openxmlformats.org/officeDocument/2006/relationships/image" Target="/word/media/4a25a1ac-00a9-4b0c-a6cd-0465784de7aa.png" Id="R32652b61c9e24d77" /></Relationships>
</file>