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5aca6ea7e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a248a7cc2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Newmarket,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4bd23fedf48b5" /><Relationship Type="http://schemas.openxmlformats.org/officeDocument/2006/relationships/numbering" Target="/word/numbering.xml" Id="Rdb457497d3184466" /><Relationship Type="http://schemas.openxmlformats.org/officeDocument/2006/relationships/settings" Target="/word/settings.xml" Id="R5fac55659e3b42d2" /><Relationship Type="http://schemas.openxmlformats.org/officeDocument/2006/relationships/image" Target="/word/media/5486c292-0b98-45c1-a1df-3fded0391e2a.png" Id="R683a248a7cc24389" /></Relationships>
</file>