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ea921a7b8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fdb18319a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 Ferrers,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28b4d66dc4b7a" /><Relationship Type="http://schemas.openxmlformats.org/officeDocument/2006/relationships/numbering" Target="/word/numbering.xml" Id="Rde0f0c17fb5f4fe6" /><Relationship Type="http://schemas.openxmlformats.org/officeDocument/2006/relationships/settings" Target="/word/settings.xml" Id="R1fbddcc93d154b51" /><Relationship Type="http://schemas.openxmlformats.org/officeDocument/2006/relationships/image" Target="/word/media/05cfc2fc-04ee-4fa1-b2b5-1b7cfc427ab5.png" Id="R3d8fdb18319a493a" /></Relationships>
</file>