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cf6b26cf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8d16e0b95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Kensington,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fcef883f84112" /><Relationship Type="http://schemas.openxmlformats.org/officeDocument/2006/relationships/numbering" Target="/word/numbering.xml" Id="R84771509c9234aee" /><Relationship Type="http://schemas.openxmlformats.org/officeDocument/2006/relationships/settings" Target="/word/settings.xml" Id="Rd0eda2f2c6274332" /><Relationship Type="http://schemas.openxmlformats.org/officeDocument/2006/relationships/image" Target="/word/media/ff12b92d-3ca5-4ce9-9540-ace1bb18c6b3.png" Id="Re168d16e0b95433c" /></Relationships>
</file>