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235718d27842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3529b5d7c74b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Scarle,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aba6dd0d1a49d5" /><Relationship Type="http://schemas.openxmlformats.org/officeDocument/2006/relationships/numbering" Target="/word/numbering.xml" Id="R7b276fd6b053422c" /><Relationship Type="http://schemas.openxmlformats.org/officeDocument/2006/relationships/settings" Target="/word/settings.xml" Id="R346b4a5a45a346d8" /><Relationship Type="http://schemas.openxmlformats.org/officeDocument/2006/relationships/image" Target="/word/media/3c330e73-8c4d-4785-8763-99f827a4f30e.png" Id="Rce3529b5d7c74bc9" /></Relationships>
</file>